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86" w:rsidRDefault="000F6786" w:rsidP="000F6786">
      <w:pPr>
        <w:rPr>
          <w:b/>
          <w:sz w:val="32"/>
          <w:szCs w:val="32"/>
        </w:rPr>
      </w:pPr>
      <w:r>
        <w:rPr>
          <w:b/>
          <w:sz w:val="32"/>
          <w:szCs w:val="32"/>
        </w:rPr>
        <w:t>Activities and Findings</w:t>
      </w:r>
      <w:r w:rsidRPr="00D13617">
        <w:rPr>
          <w:rFonts w:ascii="Times" w:hAnsi="Times"/>
          <w:b/>
          <w:sz w:val="32"/>
          <w:szCs w:val="32"/>
        </w:rPr>
        <w:t xml:space="preserve"> Related to NSF grant</w:t>
      </w:r>
      <w:r>
        <w:rPr>
          <w:b/>
          <w:sz w:val="32"/>
          <w:szCs w:val="32"/>
        </w:rPr>
        <w:t xml:space="preserve"> </w:t>
      </w:r>
    </w:p>
    <w:p w:rsidR="000F6786" w:rsidRDefault="000F6786" w:rsidP="000F6786">
      <w:r w:rsidRPr="00D13617">
        <w:rPr>
          <w:rFonts w:ascii="Helvetica Neue" w:eastAsia="Times New Roman" w:hAnsi="Helvetica Neue" w:cs="Times New Roman"/>
          <w:color w:val="333333"/>
          <w:sz w:val="32"/>
          <w:szCs w:val="32"/>
        </w:rPr>
        <w:t>Small:</w:t>
      </w:r>
      <w:r>
        <w:rPr>
          <w:rFonts w:ascii="Helvetica Neue" w:eastAsia="Times New Roman" w:hAnsi="Helvetica Neue" w:cs="Times New Roman"/>
          <w:b/>
          <w:bCs/>
          <w:color w:val="333333"/>
          <w:sz w:val="32"/>
          <w:szCs w:val="32"/>
        </w:rPr>
        <w:t xml:space="preserve"> </w:t>
      </w:r>
      <w:r w:rsidRPr="00D13617">
        <w:rPr>
          <w:rFonts w:ascii="Helvetica Neue" w:eastAsia="Times New Roman" w:hAnsi="Helvetica Neue" w:cs="Times New Roman"/>
          <w:color w:val="333333"/>
          <w:sz w:val="32"/>
          <w:szCs w:val="32"/>
        </w:rPr>
        <w:t>Simultaneous Decomposition and Predictive Modeling on Large Multi-Modal Data</w:t>
      </w:r>
      <w:r>
        <w:rPr>
          <w:rFonts w:ascii="Helvetica Neue" w:eastAsia="Times New Roman" w:hAnsi="Helvetica Neue" w:cs="Times New Roman"/>
          <w:b/>
          <w:bCs/>
          <w:color w:val="333333"/>
          <w:sz w:val="32"/>
          <w:szCs w:val="32"/>
        </w:rPr>
        <w:t xml:space="preserve"> </w:t>
      </w:r>
      <w:r>
        <w:t xml:space="preserve">   </w:t>
      </w:r>
    </w:p>
    <w:p w:rsidR="000F6786" w:rsidRDefault="000F6786" w:rsidP="000F6786"/>
    <w:p w:rsidR="000F6786" w:rsidRDefault="000F6786" w:rsidP="000F6786">
      <w:pPr>
        <w:rPr>
          <w:rFonts w:ascii="Times New Roman" w:hAnsi="Times New Roman" w:cs="Times New Roman"/>
          <w:sz w:val="20"/>
          <w:szCs w:val="20"/>
        </w:rPr>
      </w:pPr>
      <w:r w:rsidRPr="000F6786">
        <w:rPr>
          <w:rFonts w:ascii="Times New Roman" w:hAnsi="Times New Roman" w:cs="Times New Roman"/>
          <w:b/>
          <w:sz w:val="20"/>
          <w:szCs w:val="20"/>
        </w:rPr>
        <w:t>Research and Education Activities:</w:t>
      </w:r>
      <w:r w:rsidRPr="000F6786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F6786" w:rsidRDefault="000F6786" w:rsidP="000F6786">
      <w:pPr>
        <w:rPr>
          <w:rFonts w:ascii="Times New Roman" w:hAnsi="Times New Roman" w:cs="Times New Roman"/>
          <w:sz w:val="20"/>
          <w:szCs w:val="20"/>
        </w:rPr>
      </w:pPr>
    </w:p>
    <w:p w:rsidR="000F6786" w:rsidRDefault="000F6786" w:rsidP="000F6786">
      <w:pPr>
        <w:rPr>
          <w:rFonts w:ascii=" ∞¯øì$'5'88ÆÅ†a“&lt;" w:hAnsi=" ∞¯øì$'5'88ÆÅ†a“&lt;" w:cs=" ∞¯øì$'5'88ÆÅ†a“&lt;"/>
          <w:sz w:val="21"/>
          <w:szCs w:val="21"/>
        </w:rPr>
      </w:pPr>
      <w:r>
        <w:rPr>
          <w:rFonts w:ascii=" ∞¯øì$'5'88ÆÅ†a“&lt;" w:hAnsi=" ∞¯øì$'5'88ÆÅ†a“&lt;" w:cs=" ∞¯øì$'5'88ÆÅ†a“&lt;"/>
          <w:sz w:val="21"/>
          <w:szCs w:val="21"/>
        </w:rPr>
        <w:t>1. Espoused the philosophy of Simultaneous Decomposition and Prediction (</w:t>
      </w:r>
      <w:proofErr w:type="spellStart"/>
      <w:r>
        <w:rPr>
          <w:rFonts w:ascii=" ∞¯øì$'5'88ÆÅ†a“&lt;" w:hAnsi=" ∞¯øì$'5'88ÆÅ†a“&lt;" w:cs=" ∞¯øì$'5'88ÆÅ†a“&lt;"/>
          <w:sz w:val="21"/>
          <w:szCs w:val="21"/>
        </w:rPr>
        <w:t>SDaP</w:t>
      </w:r>
      <w:proofErr w:type="spellEnd"/>
      <w:r>
        <w:rPr>
          <w:rFonts w:ascii=" ∞¯øì$'5'88ÆÅ†a“&lt;" w:hAnsi=" ∞¯øì$'5'88ÆÅ†a“&lt;" w:cs=" ∞¯øì$'5'88ÆÅ†a“&lt;"/>
          <w:sz w:val="21"/>
          <w:szCs w:val="21"/>
        </w:rPr>
        <w:t>)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 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>to a broad audience (keynote, book chapter, papers). Also gave invited keynote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 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>talks abroad (Spain, Brazil, Mexico), in addition to several domestic forums.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  </w:t>
      </w:r>
    </w:p>
    <w:p w:rsidR="000F6786" w:rsidRDefault="000F6786" w:rsidP="000F6786">
      <w:pPr>
        <w:rPr>
          <w:rFonts w:ascii=" ∞¯øì$'5'88ÆÅ†a“&lt;" w:hAnsi=" ∞¯øì$'5'88ÆÅ†a“&lt;" w:cs=" ∞¯øì$'5'88ÆÅ†a“&lt;"/>
          <w:sz w:val="21"/>
          <w:szCs w:val="21"/>
        </w:rPr>
      </w:pPr>
    </w:p>
    <w:p w:rsidR="000F6786" w:rsidRDefault="000F6786" w:rsidP="000F6786">
      <w:pPr>
        <w:rPr>
          <w:rFonts w:ascii=" ∞¯øì$'5'88ÆÅ†a“&lt;" w:hAnsi=" ∞¯øì$'5'88ÆÅ†a“&lt;" w:cs=" ∞¯øì$'5'88ÆÅ†a“&lt;"/>
          <w:sz w:val="21"/>
          <w:szCs w:val="21"/>
        </w:rPr>
      </w:pPr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2. Formulated a hard decomposition version of </w:t>
      </w:r>
      <w:proofErr w:type="spellStart"/>
      <w:r>
        <w:rPr>
          <w:rFonts w:ascii=" ∞¯øì$'5'88ÆÅ†a“&lt;" w:hAnsi=" ∞¯øì$'5'88ÆÅ†a“&lt;" w:cs=" ∞¯øì$'5'88ÆÅ†a“&lt;"/>
          <w:sz w:val="21"/>
          <w:szCs w:val="21"/>
        </w:rPr>
        <w:t>SDaP</w:t>
      </w:r>
      <w:proofErr w:type="spellEnd"/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 that includes model selection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 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>(number of decomposed pieces) and devised new, effective active learning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 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principles for a hard version of </w:t>
      </w:r>
      <w:proofErr w:type="spellStart"/>
      <w:r>
        <w:rPr>
          <w:rFonts w:ascii=" ∞¯øì$'5'88ÆÅ†a“&lt;" w:hAnsi=" ∞¯øì$'5'88ÆÅ†a“&lt;" w:cs=" ∞¯øì$'5'88ÆÅ†a“&lt;"/>
          <w:sz w:val="21"/>
          <w:szCs w:val="21"/>
        </w:rPr>
        <w:t>SDaP</w:t>
      </w:r>
      <w:proofErr w:type="spellEnd"/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  </w:t>
      </w:r>
    </w:p>
    <w:p w:rsidR="000F6786" w:rsidRDefault="000F6786" w:rsidP="000F6786">
      <w:pPr>
        <w:rPr>
          <w:rFonts w:ascii=" ∞¯øì$'5'88ÆÅ†a“&lt;" w:hAnsi=" ∞¯øì$'5'88ÆÅ†a“&lt;" w:cs=" ∞¯øì$'5'88ÆÅ†a“&lt;"/>
          <w:sz w:val="21"/>
          <w:szCs w:val="21"/>
        </w:rPr>
      </w:pPr>
    </w:p>
    <w:p w:rsidR="000F6786" w:rsidRDefault="000F6786" w:rsidP="000F6786">
      <w:pPr>
        <w:rPr>
          <w:rFonts w:ascii=" ∞¯øì$'5'88ÆÅ†a“&lt;" w:hAnsi=" ∞¯øì$'5'88ÆÅ†a“&lt;" w:cs=" ∞¯øì$'5'88ÆÅ†a“&lt;"/>
          <w:sz w:val="21"/>
          <w:szCs w:val="21"/>
        </w:rPr>
      </w:pPr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3. Reviewed the literature on combining multiple </w:t>
      </w:r>
      <w:proofErr w:type="spellStart"/>
      <w:r>
        <w:rPr>
          <w:rFonts w:ascii=" ∞¯øì$'5'88ÆÅ†a“&lt;" w:hAnsi=" ∞¯øì$'5'88ÆÅ†a“&lt;" w:cs=" ∞¯øì$'5'88ÆÅ†a“&lt;"/>
          <w:sz w:val="21"/>
          <w:szCs w:val="21"/>
        </w:rPr>
        <w:t>clusterings</w:t>
      </w:r>
      <w:proofErr w:type="spellEnd"/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 to provide a conceptual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 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>hierarchy on the diverse ideas (review paper published, two book chapters in the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 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>works), and then formulated a novel framework called C3E that combines classifier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 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ensembles and cluster ensembles to deal with using both </w:t>
      </w:r>
      <w:proofErr w:type="spellStart"/>
      <w:r>
        <w:rPr>
          <w:rFonts w:ascii=" ∞¯øì$'5'88ÆÅ†a“&lt;" w:hAnsi=" ∞¯øì$'5'88ÆÅ†a“&lt;" w:cs=" ∞¯øì$'5'88ÆÅ†a“&lt;"/>
          <w:sz w:val="21"/>
          <w:szCs w:val="21"/>
        </w:rPr>
        <w:t>labelled</w:t>
      </w:r>
      <w:proofErr w:type="spellEnd"/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 and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 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(subsequent) </w:t>
      </w:r>
      <w:proofErr w:type="spellStart"/>
      <w:r>
        <w:rPr>
          <w:rFonts w:ascii=" ∞¯øì$'5'88ÆÅ†a“&lt;" w:hAnsi=" ∞¯øì$'5'88ÆÅ†a“&lt;" w:cs=" ∞¯øì$'5'88ÆÅ†a“&lt;"/>
          <w:sz w:val="21"/>
          <w:szCs w:val="21"/>
        </w:rPr>
        <w:t>unlabelled</w:t>
      </w:r>
      <w:proofErr w:type="spellEnd"/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 data, even when the underlying models change over time.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 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Showed its power via extensive experiments. </w:t>
      </w:r>
      <w:proofErr w:type="gramStart"/>
      <w:r>
        <w:rPr>
          <w:rFonts w:ascii=" ∞¯øì$'5'88ÆÅ†a“&lt;" w:hAnsi=" ∞¯øì$'5'88ÆÅ†a“&lt;" w:cs=" ∞¯øì$'5'88ÆÅ†a“&lt;"/>
          <w:sz w:val="21"/>
          <w:szCs w:val="21"/>
        </w:rPr>
        <w:t>Journal version of C3E (to appear in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 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>IEEE Trans. TKDE).</w:t>
      </w:r>
      <w:proofErr w:type="gramEnd"/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 Also devised an </w:t>
      </w:r>
      <w:proofErr w:type="gramStart"/>
      <w:r>
        <w:rPr>
          <w:rFonts w:ascii=" ∞¯øì$'5'88ÆÅ†a“&lt;" w:hAnsi=" ∞¯øì$'5'88ÆÅ†a“&lt;" w:cs=" ∞¯øì$'5'88ÆÅ†a“&lt;"/>
          <w:sz w:val="21"/>
          <w:szCs w:val="21"/>
        </w:rPr>
        <w:t>ensemble based</w:t>
      </w:r>
      <w:proofErr w:type="gramEnd"/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 approach to the imbalanced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 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>class problem (when one class is very rare) using alpha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 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>divergence.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 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>Journal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 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>paper appeared in IEEE Trans. KDE.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  </w:t>
      </w:r>
    </w:p>
    <w:p w:rsidR="000F6786" w:rsidRDefault="000F6786" w:rsidP="000F6786">
      <w:pPr>
        <w:rPr>
          <w:rFonts w:ascii=" ∞¯øì$'5'88ÆÅ†a“&lt;" w:hAnsi=" ∞¯øì$'5'88ÆÅ†a“&lt;" w:cs=" ∞¯øì$'5'88ÆÅ†a“&lt;"/>
          <w:sz w:val="21"/>
          <w:szCs w:val="21"/>
        </w:rPr>
      </w:pPr>
    </w:p>
    <w:p w:rsidR="000F6786" w:rsidRDefault="000F6786" w:rsidP="000F6786">
      <w:pPr>
        <w:rPr>
          <w:rFonts w:ascii=" ∞¯øì$'5'88ÆÅ†a“&lt;" w:hAnsi=" ∞¯øì$'5'88ÆÅ†a“&lt;" w:cs=" ∞¯øì$'5'88ÆÅ†a“&lt;"/>
          <w:sz w:val="21"/>
          <w:szCs w:val="21"/>
        </w:rPr>
      </w:pPr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4. Bayesian formulation of soft </w:t>
      </w:r>
      <w:proofErr w:type="spellStart"/>
      <w:r>
        <w:rPr>
          <w:rFonts w:ascii=" ∞¯øì$'5'88ÆÅ†a“&lt;" w:hAnsi=" ∞¯øì$'5'88ÆÅ†a“&lt;" w:cs=" ∞¯øì$'5'88ÆÅ†a“&lt;"/>
          <w:sz w:val="21"/>
          <w:szCs w:val="21"/>
        </w:rPr>
        <w:t>SDaP</w:t>
      </w:r>
      <w:proofErr w:type="spellEnd"/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 using generative models completed with full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 </w:t>
      </w:r>
      <w:proofErr w:type="spellStart"/>
      <w:r>
        <w:rPr>
          <w:rFonts w:ascii=" ∞¯øì$'5'88ÆÅ†a“&lt;" w:hAnsi=" ∞¯øì$'5'88ÆÅ†a“&lt;" w:cs=" ∞¯øì$'5'88ÆÅ†a“&lt;"/>
          <w:sz w:val="21"/>
          <w:szCs w:val="21"/>
        </w:rPr>
        <w:t>variational</w:t>
      </w:r>
      <w:proofErr w:type="spellEnd"/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 inference. Subsequently we generalized this approach to one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 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>of Constrain</w:t>
      </w:r>
      <w:bookmarkStart w:id="0" w:name="_GoBack"/>
      <w:bookmarkEnd w:id="0"/>
      <w:r>
        <w:rPr>
          <w:rFonts w:ascii=" ∞¯øì$'5'88ÆÅ†a“&lt;" w:hAnsi=" ∞¯øì$'5'88ÆÅ†a“&lt;" w:cs=" ∞¯øì$'5'88ÆÅ†a“&lt;"/>
          <w:sz w:val="21"/>
          <w:szCs w:val="21"/>
        </w:rPr>
        <w:t>ed Relative Entropy Minimization with Applications to Multitask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 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Learning. This has quite well developed, and the core of </w:t>
      </w:r>
      <w:proofErr w:type="spellStart"/>
      <w:r>
        <w:rPr>
          <w:rFonts w:ascii=" ∞¯øì$'5'88ÆÅ†a“&lt;" w:hAnsi=" ∞¯øì$'5'88ÆÅ†a“&lt;" w:cs=" ∞¯øì$'5'88ÆÅ†a“&lt;"/>
          <w:sz w:val="21"/>
          <w:szCs w:val="21"/>
        </w:rPr>
        <w:t>Koyejo's</w:t>
      </w:r>
      <w:proofErr w:type="spellEnd"/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 PhD thesis, which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 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>he successfully defended in May 13. Several publications have already resulted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 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>(including one that received Amazon's Best Student Paper at UAI'13), and a journal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 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>paper accepted in Machine Learning Jl.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  </w:t>
      </w:r>
    </w:p>
    <w:p w:rsidR="000F6786" w:rsidRDefault="000F6786" w:rsidP="000F6786">
      <w:pPr>
        <w:rPr>
          <w:rFonts w:ascii=" ∞¯øì$'5'88ÆÅ†a“&lt;" w:hAnsi=" ∞¯øì$'5'88ÆÅ†a“&lt;" w:cs=" ∞¯øì$'5'88ÆÅ†a“&lt;"/>
          <w:sz w:val="21"/>
          <w:szCs w:val="21"/>
        </w:rPr>
      </w:pPr>
    </w:p>
    <w:p w:rsidR="000F6786" w:rsidRDefault="000F6786" w:rsidP="000F6786">
      <w:pPr>
        <w:rPr>
          <w:rFonts w:ascii=" ∞¯øì$'5'88ÆÅ†a“&lt;" w:hAnsi=" ∞¯øì$'5'88ÆÅ†a“&lt;" w:cs=" ∞¯øì$'5'88ÆÅ†a“&lt;"/>
          <w:sz w:val="21"/>
          <w:szCs w:val="21"/>
        </w:rPr>
      </w:pPr>
      <w:r>
        <w:rPr>
          <w:rFonts w:ascii=" ∞¯øì$'5'88ÆÅ†a“&lt;" w:hAnsi=" ∞¯øì$'5'88ÆÅ†a“&lt;" w:cs=" ∞¯øì$'5'88ÆÅ†a“&lt;"/>
          <w:sz w:val="21"/>
          <w:szCs w:val="21"/>
        </w:rPr>
        <w:t>5. The problem of ranking on networks is closely related to this project. We have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 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developed a set of tools using ideas of monotonicity and </w:t>
      </w:r>
      <w:proofErr w:type="spellStart"/>
      <w:r>
        <w:rPr>
          <w:rFonts w:ascii=" ∞¯øì$'5'88ÆÅ†a“&lt;" w:hAnsi=" ∞¯øì$'5'88ÆÅ†a“&lt;" w:cs=" ∞¯øì$'5'88ÆÅ†a“&lt;"/>
          <w:sz w:val="21"/>
          <w:szCs w:val="21"/>
        </w:rPr>
        <w:t>covexity</w:t>
      </w:r>
      <w:proofErr w:type="spellEnd"/>
      <w:r>
        <w:rPr>
          <w:rFonts w:ascii=" ∞¯øì$'5'88ÆÅ†a“&lt;" w:hAnsi=" ∞¯øì$'5'88ÆÅ†a“&lt;" w:cs=" ∞¯øì$'5'88ÆÅ†a“&lt;"/>
          <w:sz w:val="21"/>
          <w:szCs w:val="21"/>
        </w:rPr>
        <w:t>, with results that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 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are beating 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other 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ranking methods such as </w:t>
      </w:r>
      <w:proofErr w:type="spellStart"/>
      <w:r>
        <w:rPr>
          <w:rFonts w:ascii=" ∞¯øì$'5'88ÆÅ†a“&lt;" w:hAnsi=" ∞¯øì$'5'88ÆÅ†a“&lt;" w:cs=" ∞¯øì$'5'88ÆÅ†a“&lt;"/>
          <w:sz w:val="21"/>
          <w:szCs w:val="21"/>
        </w:rPr>
        <w:t>CofiRank</w:t>
      </w:r>
      <w:proofErr w:type="spellEnd"/>
      <w:r>
        <w:rPr>
          <w:rFonts w:ascii=" ∞¯øì$'5'88ÆÅ†a“&lt;" w:hAnsi=" ∞¯øì$'5'88ÆÅ†a“&lt;" w:cs=" ∞¯øì$'5'88ÆÅ†a“&lt;"/>
          <w:sz w:val="21"/>
          <w:szCs w:val="21"/>
        </w:rPr>
        <w:t>. This work has led to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 </w:t>
      </w:r>
      <w:proofErr w:type="spellStart"/>
      <w:r>
        <w:rPr>
          <w:rFonts w:ascii=" ∞¯øì$'5'88ÆÅ†a“&lt;" w:hAnsi=" ∞¯øì$'5'88ÆÅ†a“&lt;" w:cs=" ∞¯øì$'5'88ÆÅ†a“&lt;"/>
          <w:sz w:val="21"/>
          <w:szCs w:val="21"/>
        </w:rPr>
        <w:t>Acharyya's</w:t>
      </w:r>
      <w:proofErr w:type="spellEnd"/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 PhD thesis (graduated Aug 13), and papers in UAI12, Recsys13 and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 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>UAI14.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  </w:t>
      </w:r>
    </w:p>
    <w:p w:rsidR="000F6786" w:rsidRDefault="000F6786" w:rsidP="000F6786">
      <w:pPr>
        <w:rPr>
          <w:rFonts w:ascii=" ∞¯øì$'5'88ÆÅ†a“&lt;" w:hAnsi=" ∞¯øì$'5'88ÆÅ†a“&lt;" w:cs=" ∞¯øì$'5'88ÆÅ†a“&lt;"/>
          <w:sz w:val="21"/>
          <w:szCs w:val="21"/>
        </w:rPr>
      </w:pPr>
    </w:p>
    <w:p w:rsidR="000F6786" w:rsidRDefault="000F6786" w:rsidP="000F6786">
      <w:pPr>
        <w:rPr>
          <w:rFonts w:ascii=" ∞¯øì$'5'88ÆÅ†a“&lt;" w:hAnsi=" ∞¯øì$'5'88ÆÅ†a“&lt;" w:cs=" ∞¯øì$'5'88ÆÅ†a“&lt;"/>
          <w:sz w:val="21"/>
          <w:szCs w:val="21"/>
        </w:rPr>
      </w:pPr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6. Fruitful collaboration with Yahoo, with visits to both </w:t>
      </w:r>
      <w:proofErr w:type="spellStart"/>
      <w:r>
        <w:rPr>
          <w:rFonts w:ascii=" ∞¯øì$'5'88ÆÅ†a“&lt;" w:hAnsi=" ∞¯øì$'5'88ÆÅ†a“&lt;" w:cs=" ∞¯øì$'5'88ÆÅ†a“&lt;"/>
          <w:sz w:val="21"/>
          <w:szCs w:val="21"/>
        </w:rPr>
        <w:t>Mountainview</w:t>
      </w:r>
      <w:proofErr w:type="spellEnd"/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 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>and Barcelona, has resulted. They have provided two very large datasets, but with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 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restrictions on publication, </w:t>
      </w:r>
      <w:proofErr w:type="gramStart"/>
      <w:r>
        <w:rPr>
          <w:rFonts w:ascii=" ∞¯øì$'5'88ÆÅ†a“&lt;" w:hAnsi=" ∞¯øì$'5'88ÆÅ†a“&lt;" w:cs=" ∞¯øì$'5'88ÆÅ†a“&lt;"/>
          <w:sz w:val="21"/>
          <w:szCs w:val="21"/>
        </w:rPr>
        <w:t>specially</w:t>
      </w:r>
      <w:proofErr w:type="gramEnd"/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 one that deals with actual customer data from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 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>their Taiwanese properties. However these datasets give us an understanding of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 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>real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 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>life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 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>scale and data quality issues.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 </w:t>
      </w:r>
    </w:p>
    <w:p w:rsidR="000F6786" w:rsidRDefault="000F6786" w:rsidP="000F6786">
      <w:pPr>
        <w:rPr>
          <w:rFonts w:ascii=" ∞¯øì$'5'88ÆÅ†a“&lt;" w:hAnsi=" ∞¯øì$'5'88ÆÅ†a“&lt;" w:cs=" ∞¯øì$'5'88ÆÅ†a“&lt;"/>
          <w:sz w:val="21"/>
          <w:szCs w:val="21"/>
        </w:rPr>
      </w:pPr>
    </w:p>
    <w:p w:rsidR="000F6786" w:rsidRDefault="000F6786" w:rsidP="000F6786">
      <w:pPr>
        <w:rPr>
          <w:rFonts w:ascii=" ∞¯øì$'5'88ÆÅ†a“&lt;" w:hAnsi=" ∞¯øì$'5'88ÆÅ†a“&lt;" w:cs=" ∞¯øì$'5'88ÆÅ†a“&lt;"/>
          <w:sz w:val="21"/>
          <w:szCs w:val="21"/>
        </w:rPr>
      </w:pPr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 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7. I offered a </w:t>
      </w:r>
      <w:proofErr w:type="gramStart"/>
      <w:r>
        <w:rPr>
          <w:rFonts w:ascii=" ∞¯øì$'5'88ÆÅ†a“&lt;" w:hAnsi=" ∞¯øì$'5'88ÆÅ†a“&lt;" w:cs=" ∞¯øì$'5'88ÆÅ†a“&lt;"/>
          <w:sz w:val="21"/>
          <w:szCs w:val="21"/>
        </w:rPr>
        <w:t>1 month</w:t>
      </w:r>
      <w:proofErr w:type="gramEnd"/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 course on advanced data mining at UNICAMP, Brazil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 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>(ranked #2 in engineering/sciences in Latin America), with over 6 hours of lectures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 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>devoted to ideas and results intimately related to this project.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  </w:t>
      </w:r>
    </w:p>
    <w:p w:rsidR="000F6786" w:rsidRDefault="000F6786" w:rsidP="000F6786">
      <w:pPr>
        <w:rPr>
          <w:rFonts w:ascii=" ∞¯øì$'5'88ÆÅ†a“&lt;" w:hAnsi=" ∞¯øì$'5'88ÆÅ†a“&lt;" w:cs=" ∞¯øì$'5'88ÆÅ†a“&lt;"/>
          <w:sz w:val="21"/>
          <w:szCs w:val="21"/>
        </w:rPr>
      </w:pPr>
    </w:p>
    <w:p w:rsidR="000F6786" w:rsidRDefault="000F6786" w:rsidP="000F6786">
      <w:pPr>
        <w:widowControl w:val="0"/>
        <w:autoSpaceDE w:val="0"/>
        <w:autoSpaceDN w:val="0"/>
        <w:adjustRightInd w:val="0"/>
        <w:rPr>
          <w:rFonts w:ascii=" ∞¯øì$'5'88ÆÅ†a“&lt;" w:hAnsi=" ∞¯øì$'5'88ÆÅ†a“&lt;" w:cs=" ∞¯øì$'5'88ÆÅ†a“&lt;"/>
          <w:sz w:val="21"/>
          <w:szCs w:val="21"/>
        </w:rPr>
      </w:pPr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8. We have recently applied 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SDAP concepts to high throughput </w:t>
      </w:r>
      <w:r>
        <w:rPr>
          <w:rFonts w:ascii=" ∞¯øì$'5'88ÆÅ†a“&lt;" w:hAnsi=" ∞¯øì$'5'88ÆÅ†a“&lt;" w:cs=" ∞¯øì$'5'88ÆÅ†a“&lt;"/>
          <w:sz w:val="21"/>
          <w:szCs w:val="21"/>
        </w:rPr>
        <w:t>phenotype</w:t>
      </w:r>
    </w:p>
    <w:p w:rsidR="000F6786" w:rsidRDefault="000F6786" w:rsidP="000F6786">
      <w:pPr>
        <w:widowControl w:val="0"/>
        <w:autoSpaceDE w:val="0"/>
        <w:autoSpaceDN w:val="0"/>
        <w:adjustRightInd w:val="0"/>
        <w:rPr>
          <w:rFonts w:ascii=" ∞¯øì$'5'88ÆÅ†a“&lt;" w:hAnsi=" ∞¯øì$'5'88ÆÅ†a“&lt;" w:cs=" ∞¯øì$'5'88ÆÅ†a“&lt;"/>
          <w:sz w:val="21"/>
          <w:szCs w:val="21"/>
        </w:rPr>
      </w:pPr>
      <w:proofErr w:type="gramStart"/>
      <w:r>
        <w:rPr>
          <w:rFonts w:ascii=" ∞¯øì$'5'88ÆÅ†a“&lt;" w:hAnsi=" ∞¯øì$'5'88ÆÅ†a“&lt;" w:cs=" ∞¯øì$'5'88ÆÅ†a“&lt;"/>
          <w:sz w:val="21"/>
          <w:szCs w:val="21"/>
        </w:rPr>
        <w:t>extraction</w:t>
      </w:r>
      <w:proofErr w:type="gramEnd"/>
      <w:r>
        <w:rPr>
          <w:rFonts w:ascii=" ∞¯øì$'5'88ÆÅ†a“&lt;" w:hAnsi=" ∞¯øì$'5'88ÆÅ†a“&lt;" w:cs=" ∞¯øì$'5'88ÆÅ†a“&lt;"/>
          <w:sz w:val="21"/>
          <w:szCs w:val="21"/>
        </w:rPr>
        <w:t xml:space="preserve"> from large scale EHR data, and our first work will appear in Jl. Biological</w:t>
      </w:r>
    </w:p>
    <w:p w:rsidR="000F6786" w:rsidRDefault="000F6786" w:rsidP="000F6786">
      <w:r>
        <w:rPr>
          <w:rFonts w:ascii=" ∞¯øì$'5'88ÆÅ†a“&lt;" w:hAnsi=" ∞¯øì$'5'88ÆÅ†a“&lt;" w:cs=" ∞¯øì$'5'88ÆÅ†a“&lt;"/>
          <w:sz w:val="21"/>
          <w:szCs w:val="21"/>
        </w:rPr>
        <w:t>Informatics.</w:t>
      </w:r>
    </w:p>
    <w:sectPr w:rsidR="000F6786" w:rsidSect="00DF10A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 ∞¯øì$'5'88ÆÅ†a“&lt;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786"/>
    <w:rsid w:val="000F6786"/>
    <w:rsid w:val="00DF10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04A4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F6786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6786"/>
    <w:rPr>
      <w:rFonts w:ascii="Times" w:hAnsi="Times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F6786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6786"/>
    <w:rPr>
      <w:rFonts w:ascii="Times" w:hAnsi="Times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429</Words>
  <Characters>2448</Characters>
  <Application>Microsoft Macintosh Word</Application>
  <DocSecurity>0</DocSecurity>
  <Lines>20</Lines>
  <Paragraphs>5</Paragraphs>
  <ScaleCrop>false</ScaleCrop>
  <Company>Univ of Texas at Austin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Joydeep Ghosh</dc:creator>
  <cp:keywords/>
  <dc:description/>
  <cp:lastModifiedBy>Joydeep Ghosh</cp:lastModifiedBy>
  <cp:revision>1</cp:revision>
  <dcterms:created xsi:type="dcterms:W3CDTF">2014-06-26T01:29:00Z</dcterms:created>
  <dcterms:modified xsi:type="dcterms:W3CDTF">2014-06-26T01:38:00Z</dcterms:modified>
</cp:coreProperties>
</file>